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3E" w:rsidRPr="003A1B3E" w:rsidRDefault="003A1B3E" w:rsidP="003A1B3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A1B3E">
        <w:rPr>
          <w:rFonts w:ascii="Times New Roman" w:eastAsia="Times New Roman" w:hAnsi="Times New Roman" w:cs="Times New Roman"/>
          <w:sz w:val="24"/>
          <w:szCs w:val="24"/>
          <w:lang w:eastAsia="ru-RU"/>
        </w:rPr>
        <w:t>УТВЕРЖДЕН:</w:t>
      </w:r>
    </w:p>
    <w:p w:rsidR="003A1B3E" w:rsidRPr="003A1B3E" w:rsidRDefault="003A1B3E" w:rsidP="00410258">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A1B3E">
        <w:rPr>
          <w:rFonts w:ascii="Times New Roman" w:eastAsia="Times New Roman" w:hAnsi="Times New Roman" w:cs="Times New Roman"/>
          <w:sz w:val="24"/>
          <w:szCs w:val="24"/>
          <w:lang w:eastAsia="ru-RU"/>
        </w:rPr>
        <w:t xml:space="preserve">общим собранием </w:t>
      </w:r>
      <w:r>
        <w:rPr>
          <w:rFonts w:ascii="Times New Roman" w:eastAsia="Times New Roman" w:hAnsi="Times New Roman" w:cs="Times New Roman"/>
          <w:sz w:val="24"/>
          <w:szCs w:val="24"/>
          <w:lang w:eastAsia="ru-RU"/>
        </w:rPr>
        <w:t xml:space="preserve">членов </w:t>
      </w:r>
      <w:r w:rsidR="00410258">
        <w:rPr>
          <w:rFonts w:ascii="Times New Roman" w:eastAsia="Times New Roman" w:hAnsi="Times New Roman" w:cs="Times New Roman"/>
          <w:sz w:val="24"/>
          <w:szCs w:val="24"/>
          <w:lang w:eastAsia="ru-RU"/>
        </w:rPr>
        <w:br/>
        <w:t>народной дружины</w:t>
      </w:r>
    </w:p>
    <w:p w:rsidR="003A1B3E" w:rsidRPr="003A1B3E" w:rsidRDefault="003A1B3E" w:rsidP="003A1B3E">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3A1B3E">
        <w:rPr>
          <w:rFonts w:ascii="Times New Roman" w:eastAsia="Times New Roman" w:hAnsi="Times New Roman" w:cs="Times New Roman"/>
          <w:sz w:val="24"/>
          <w:szCs w:val="24"/>
          <w:lang w:eastAsia="ru-RU"/>
        </w:rPr>
        <w:t>«</w:t>
      </w:r>
      <w:r w:rsidR="00384E3E">
        <w:rPr>
          <w:rFonts w:ascii="Times New Roman" w:eastAsia="Times New Roman" w:hAnsi="Times New Roman" w:cs="Times New Roman"/>
          <w:sz w:val="24"/>
          <w:szCs w:val="24"/>
          <w:lang w:eastAsia="ru-RU"/>
        </w:rPr>
        <w:t>17</w:t>
      </w:r>
      <w:r w:rsidRPr="003A1B3E">
        <w:rPr>
          <w:rFonts w:ascii="Times New Roman" w:eastAsia="Times New Roman" w:hAnsi="Times New Roman" w:cs="Times New Roman"/>
          <w:sz w:val="24"/>
          <w:szCs w:val="24"/>
          <w:lang w:eastAsia="ru-RU"/>
        </w:rPr>
        <w:t>»</w:t>
      </w:r>
      <w:bookmarkStart w:id="0" w:name="_GoBack"/>
      <w:bookmarkEnd w:id="0"/>
      <w:r w:rsidR="00384E3E">
        <w:rPr>
          <w:rFonts w:ascii="Times New Roman" w:eastAsia="Times New Roman" w:hAnsi="Times New Roman" w:cs="Times New Roman"/>
          <w:sz w:val="24"/>
          <w:szCs w:val="24"/>
          <w:lang w:eastAsia="ru-RU"/>
        </w:rPr>
        <w:t xml:space="preserve"> октября </w:t>
      </w:r>
      <w:r w:rsidRPr="003A1B3E">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r w:rsidRPr="003A1B3E">
        <w:rPr>
          <w:rFonts w:ascii="Times New Roman" w:eastAsia="Times New Roman" w:hAnsi="Times New Roman" w:cs="Times New Roman"/>
          <w:sz w:val="24"/>
          <w:szCs w:val="24"/>
          <w:lang w:eastAsia="ru-RU"/>
        </w:rPr>
        <w:t xml:space="preserve"> года</w:t>
      </w:r>
    </w:p>
    <w:p w:rsidR="003A1B3E" w:rsidRPr="003A1B3E" w:rsidRDefault="003A1B3E" w:rsidP="003A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72E39"/>
          <w:sz w:val="20"/>
          <w:szCs w:val="20"/>
          <w:lang w:eastAsia="ru-RU"/>
        </w:rPr>
      </w:pPr>
    </w:p>
    <w:p w:rsidR="003A1B3E" w:rsidRPr="003A1B3E" w:rsidRDefault="003A1B3E" w:rsidP="003A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72E39"/>
          <w:sz w:val="24"/>
          <w:szCs w:val="24"/>
          <w:lang w:eastAsia="ru-RU"/>
        </w:rPr>
      </w:pPr>
      <w:r w:rsidRPr="003A1B3E">
        <w:rPr>
          <w:rFonts w:ascii="Times New Roman" w:eastAsia="Times New Roman" w:hAnsi="Times New Roman" w:cs="Times New Roman"/>
          <w:color w:val="272E39"/>
          <w:sz w:val="24"/>
          <w:szCs w:val="24"/>
          <w:lang w:eastAsia="ru-RU"/>
        </w:rPr>
        <w:t>_________________</w:t>
      </w:r>
      <w:r w:rsidR="00384E3E">
        <w:rPr>
          <w:rFonts w:ascii="Times New Roman" w:eastAsia="Times New Roman" w:hAnsi="Times New Roman" w:cs="Times New Roman"/>
          <w:color w:val="272E39"/>
          <w:sz w:val="24"/>
          <w:szCs w:val="24"/>
          <w:lang w:eastAsia="ru-RU"/>
        </w:rPr>
        <w:t xml:space="preserve">  В.Д.Нагаев</w:t>
      </w:r>
      <w:r w:rsidRPr="003A1B3E">
        <w:rPr>
          <w:rFonts w:ascii="Times New Roman" w:eastAsia="Times New Roman" w:hAnsi="Times New Roman" w:cs="Times New Roman"/>
          <w:color w:val="272E39"/>
          <w:sz w:val="24"/>
          <w:szCs w:val="24"/>
          <w:lang w:eastAsia="ru-RU"/>
        </w:rPr>
        <w:tab/>
      </w:r>
    </w:p>
    <w:p w:rsidR="003A1B3E" w:rsidRPr="003A1B3E" w:rsidRDefault="003A1B3E" w:rsidP="003A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72E39"/>
          <w:sz w:val="24"/>
          <w:szCs w:val="24"/>
          <w:lang w:eastAsia="ru-RU"/>
        </w:rPr>
      </w:pPr>
      <w:r w:rsidRPr="003A1B3E">
        <w:rPr>
          <w:rFonts w:ascii="Times New Roman" w:eastAsia="Times New Roman" w:hAnsi="Times New Roman" w:cs="Times New Roman"/>
          <w:color w:val="272E39"/>
          <w:sz w:val="24"/>
          <w:szCs w:val="24"/>
          <w:lang w:eastAsia="ru-RU"/>
        </w:rPr>
        <w:t xml:space="preserve">       (подпись)</w:t>
      </w:r>
    </w:p>
    <w:p w:rsidR="003A1B3E" w:rsidRPr="003A1B3E" w:rsidRDefault="003A1B3E" w:rsidP="003A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72E39"/>
          <w:sz w:val="24"/>
          <w:szCs w:val="24"/>
          <w:lang w:eastAsia="ru-RU"/>
        </w:rPr>
      </w:pPr>
    </w:p>
    <w:p w:rsidR="003A1B3E" w:rsidRDefault="003A1B3E" w:rsidP="003A1B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B3918" w:rsidRDefault="006B3918" w:rsidP="003A1B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B3918" w:rsidRPr="003A1B3E" w:rsidRDefault="006B3918" w:rsidP="003A1B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A1B3E" w:rsidRPr="003A1B3E" w:rsidRDefault="003A1B3E" w:rsidP="003A1B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A1B3E" w:rsidRPr="003A1B3E" w:rsidRDefault="003A1B3E" w:rsidP="003A1B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A1B3E" w:rsidRPr="003A1B3E" w:rsidRDefault="003A1B3E" w:rsidP="003A1B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A1B3E" w:rsidRPr="003A1B3E" w:rsidRDefault="003A1B3E" w:rsidP="003A1B3E">
      <w:pPr>
        <w:widowControl w:val="0"/>
        <w:autoSpaceDE w:val="0"/>
        <w:autoSpaceDN w:val="0"/>
        <w:adjustRightInd w:val="0"/>
        <w:spacing w:after="0" w:line="240" w:lineRule="auto"/>
        <w:jc w:val="center"/>
        <w:rPr>
          <w:rFonts w:ascii="Times New Roman" w:eastAsia="Times New Roman" w:hAnsi="Times New Roman" w:cs="Times New Roman"/>
          <w:b/>
          <w:sz w:val="72"/>
          <w:szCs w:val="72"/>
          <w:lang w:eastAsia="ru-RU"/>
        </w:rPr>
      </w:pPr>
    </w:p>
    <w:p w:rsidR="003A1B3E" w:rsidRPr="00C50101" w:rsidRDefault="003A1B3E" w:rsidP="003A1B3E">
      <w:pPr>
        <w:widowControl w:val="0"/>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C50101">
        <w:rPr>
          <w:rFonts w:ascii="Times New Roman" w:eastAsia="Times New Roman" w:hAnsi="Times New Roman" w:cs="Times New Roman"/>
          <w:sz w:val="72"/>
          <w:szCs w:val="72"/>
          <w:lang w:eastAsia="ru-RU"/>
        </w:rPr>
        <w:t>УСТАВ</w:t>
      </w:r>
    </w:p>
    <w:p w:rsidR="003A1B3E" w:rsidRPr="00C50101" w:rsidRDefault="00E35D6C" w:rsidP="003A1B3E">
      <w:pPr>
        <w:widowControl w:val="0"/>
        <w:autoSpaceDE w:val="0"/>
        <w:autoSpaceDN w:val="0"/>
        <w:adjustRightInd w:val="0"/>
        <w:spacing w:after="0" w:line="240" w:lineRule="auto"/>
        <w:jc w:val="center"/>
        <w:rPr>
          <w:rFonts w:ascii="Times New Roman" w:eastAsia="Times New Roman" w:hAnsi="Times New Roman" w:cs="Times New Roman"/>
          <w:sz w:val="56"/>
          <w:szCs w:val="56"/>
          <w:lang w:eastAsia="ru-RU"/>
        </w:rPr>
      </w:pPr>
      <w:r w:rsidRPr="00C50101">
        <w:rPr>
          <w:rFonts w:ascii="Times New Roman" w:eastAsia="Times New Roman" w:hAnsi="Times New Roman" w:cs="Times New Roman"/>
          <w:sz w:val="56"/>
          <w:szCs w:val="56"/>
          <w:lang w:eastAsia="ru-RU"/>
        </w:rPr>
        <w:t>О</w:t>
      </w:r>
      <w:r w:rsidR="003A1B3E" w:rsidRPr="00C50101">
        <w:rPr>
          <w:rFonts w:ascii="Times New Roman" w:eastAsia="Times New Roman" w:hAnsi="Times New Roman" w:cs="Times New Roman"/>
          <w:sz w:val="56"/>
          <w:szCs w:val="56"/>
          <w:lang w:eastAsia="ru-RU"/>
        </w:rPr>
        <w:t>бщественно</w:t>
      </w:r>
      <w:r w:rsidRPr="00C50101">
        <w:rPr>
          <w:rFonts w:ascii="Times New Roman" w:eastAsia="Times New Roman" w:hAnsi="Times New Roman" w:cs="Times New Roman"/>
          <w:sz w:val="56"/>
          <w:szCs w:val="56"/>
          <w:lang w:eastAsia="ru-RU"/>
        </w:rPr>
        <w:t>й</w:t>
      </w:r>
      <w:r w:rsidR="008B6500">
        <w:rPr>
          <w:rFonts w:ascii="Times New Roman" w:eastAsia="Times New Roman" w:hAnsi="Times New Roman" w:cs="Times New Roman"/>
          <w:sz w:val="56"/>
          <w:szCs w:val="56"/>
          <w:lang w:eastAsia="ru-RU"/>
        </w:rPr>
        <w:t xml:space="preserve"> </w:t>
      </w:r>
      <w:r w:rsidRPr="00C50101">
        <w:rPr>
          <w:rFonts w:ascii="Times New Roman" w:eastAsia="Times New Roman" w:hAnsi="Times New Roman" w:cs="Times New Roman"/>
          <w:sz w:val="56"/>
          <w:szCs w:val="56"/>
          <w:lang w:eastAsia="ru-RU"/>
        </w:rPr>
        <w:t>организации</w:t>
      </w:r>
    </w:p>
    <w:p w:rsidR="003A1B3E" w:rsidRPr="00C50101" w:rsidRDefault="00410258" w:rsidP="003A1B3E">
      <w:pPr>
        <w:widowControl w:val="0"/>
        <w:autoSpaceDE w:val="0"/>
        <w:autoSpaceDN w:val="0"/>
        <w:adjustRightInd w:val="0"/>
        <w:spacing w:after="0" w:line="240" w:lineRule="auto"/>
        <w:jc w:val="center"/>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«Н</w:t>
      </w:r>
      <w:r w:rsidR="003A1B3E" w:rsidRPr="00C50101">
        <w:rPr>
          <w:rFonts w:ascii="Times New Roman" w:eastAsia="Times New Roman" w:hAnsi="Times New Roman" w:cs="Times New Roman"/>
          <w:sz w:val="56"/>
          <w:szCs w:val="56"/>
          <w:lang w:eastAsia="ru-RU"/>
        </w:rPr>
        <w:t>ародная дружина</w:t>
      </w:r>
    </w:p>
    <w:p w:rsidR="003A1B3E" w:rsidRPr="00C50101" w:rsidRDefault="003A1B3E" w:rsidP="003A1B3E">
      <w:pPr>
        <w:widowControl w:val="0"/>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C50101">
        <w:rPr>
          <w:rFonts w:ascii="Times New Roman" w:eastAsia="Times New Roman" w:hAnsi="Times New Roman" w:cs="Times New Roman"/>
          <w:sz w:val="56"/>
          <w:szCs w:val="56"/>
          <w:lang w:eastAsia="ru-RU"/>
        </w:rPr>
        <w:t xml:space="preserve">сельского поселения </w:t>
      </w:r>
      <w:r w:rsidR="00C50101" w:rsidRPr="00C50101">
        <w:rPr>
          <w:rFonts w:ascii="Times New Roman" w:eastAsia="Times New Roman" w:hAnsi="Times New Roman" w:cs="Times New Roman"/>
          <w:sz w:val="56"/>
          <w:szCs w:val="56"/>
          <w:lang w:eastAsia="ru-RU"/>
        </w:rPr>
        <w:t>Аган</w:t>
      </w:r>
      <w:r w:rsidRPr="00C50101">
        <w:rPr>
          <w:rFonts w:ascii="Times New Roman" w:eastAsia="Times New Roman" w:hAnsi="Times New Roman" w:cs="Times New Roman"/>
          <w:sz w:val="56"/>
          <w:szCs w:val="56"/>
          <w:lang w:eastAsia="ru-RU"/>
        </w:rPr>
        <w:t>»</w:t>
      </w:r>
    </w:p>
    <w:p w:rsidR="003A1B3E" w:rsidRPr="00C50101" w:rsidRDefault="003A1B3E" w:rsidP="003A1B3E">
      <w:pPr>
        <w:widowControl w:val="0"/>
        <w:autoSpaceDE w:val="0"/>
        <w:autoSpaceDN w:val="0"/>
        <w:adjustRightInd w:val="0"/>
        <w:spacing w:after="0" w:line="240" w:lineRule="auto"/>
        <w:jc w:val="center"/>
        <w:rPr>
          <w:rFonts w:ascii="Times New Roman" w:eastAsia="Times New Roman" w:hAnsi="Times New Roman" w:cs="Times New Roman"/>
          <w:sz w:val="56"/>
          <w:szCs w:val="56"/>
          <w:lang w:eastAsia="ru-RU"/>
        </w:rPr>
      </w:pPr>
    </w:p>
    <w:p w:rsidR="003A1B3E" w:rsidRPr="003A1B3E" w:rsidRDefault="003A1B3E" w:rsidP="003A1B3E">
      <w:pPr>
        <w:widowControl w:val="0"/>
        <w:autoSpaceDE w:val="0"/>
        <w:autoSpaceDN w:val="0"/>
        <w:adjustRightInd w:val="0"/>
        <w:spacing w:after="0" w:line="240" w:lineRule="auto"/>
        <w:jc w:val="center"/>
        <w:rPr>
          <w:rFonts w:ascii="Times New Roman" w:eastAsia="Times New Roman" w:hAnsi="Times New Roman" w:cs="Times New Roman"/>
          <w:b/>
          <w:sz w:val="56"/>
          <w:szCs w:val="56"/>
          <w:lang w:eastAsia="ru-RU"/>
        </w:rPr>
      </w:pPr>
    </w:p>
    <w:p w:rsidR="003A1B3E" w:rsidRPr="003A1B3E" w:rsidRDefault="003A1B3E" w:rsidP="003A1B3E">
      <w:pPr>
        <w:widowControl w:val="0"/>
        <w:autoSpaceDE w:val="0"/>
        <w:autoSpaceDN w:val="0"/>
        <w:adjustRightInd w:val="0"/>
        <w:spacing w:after="0" w:line="240" w:lineRule="auto"/>
        <w:jc w:val="center"/>
        <w:rPr>
          <w:rFonts w:ascii="Times New Roman" w:eastAsia="Times New Roman" w:hAnsi="Times New Roman" w:cs="Times New Roman"/>
          <w:b/>
          <w:sz w:val="56"/>
          <w:szCs w:val="56"/>
          <w:lang w:eastAsia="ru-RU"/>
        </w:rPr>
      </w:pPr>
    </w:p>
    <w:p w:rsidR="003A1B3E" w:rsidRPr="003A1B3E" w:rsidRDefault="003A1B3E" w:rsidP="003A1B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A1B3E" w:rsidRPr="003A1B3E" w:rsidRDefault="003A1B3E" w:rsidP="003A1B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A1B3E" w:rsidRPr="003A1B3E" w:rsidRDefault="003A1B3E" w:rsidP="003A1B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A1B3E" w:rsidRPr="003A1B3E" w:rsidRDefault="003A1B3E" w:rsidP="003A1B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A1B3E" w:rsidRPr="003A1B3E" w:rsidRDefault="003A1B3E" w:rsidP="003A1B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A1B3E" w:rsidRPr="003A1B3E" w:rsidRDefault="003A1B3E" w:rsidP="003A1B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A1B3E" w:rsidRPr="003A1B3E" w:rsidRDefault="003A1B3E" w:rsidP="003A1B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A1B3E" w:rsidRPr="003A1B3E" w:rsidRDefault="003A1B3E" w:rsidP="003A1B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A1B3E" w:rsidRPr="003A1B3E" w:rsidRDefault="003A1B3E" w:rsidP="003A1B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A1B3E" w:rsidRDefault="003A1B3E" w:rsidP="003A1B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10258" w:rsidRDefault="00410258" w:rsidP="003A1B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A5D29" w:rsidRDefault="00FA5D29" w:rsidP="003A1B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A5D29" w:rsidRPr="003A1B3E" w:rsidRDefault="00FA5D29" w:rsidP="003A1B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A1B3E" w:rsidRPr="003A1B3E" w:rsidRDefault="003A1B3E" w:rsidP="003A1B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A1B3E" w:rsidRPr="003A1B3E" w:rsidRDefault="003A1B3E" w:rsidP="003A1B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B3E">
        <w:rPr>
          <w:rFonts w:ascii="Times New Roman" w:eastAsia="Times New Roman" w:hAnsi="Times New Roman" w:cs="Times New Roman"/>
          <w:sz w:val="24"/>
          <w:szCs w:val="24"/>
          <w:lang w:eastAsia="ru-RU"/>
        </w:rPr>
        <w:t xml:space="preserve">с.п. </w:t>
      </w:r>
      <w:r w:rsidR="00C50101">
        <w:rPr>
          <w:rFonts w:ascii="Times New Roman" w:eastAsia="Times New Roman" w:hAnsi="Times New Roman" w:cs="Times New Roman"/>
          <w:sz w:val="24"/>
          <w:szCs w:val="24"/>
          <w:lang w:eastAsia="ru-RU"/>
        </w:rPr>
        <w:t>Аган</w:t>
      </w:r>
    </w:p>
    <w:p w:rsidR="003A1B3E" w:rsidRPr="003A1B3E" w:rsidRDefault="003A1B3E" w:rsidP="003A1B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r w:rsidRPr="003A1B3E">
        <w:rPr>
          <w:rFonts w:ascii="Times New Roman" w:eastAsia="Times New Roman" w:hAnsi="Times New Roman" w:cs="Times New Roman"/>
          <w:sz w:val="24"/>
          <w:szCs w:val="24"/>
          <w:lang w:eastAsia="ru-RU"/>
        </w:rPr>
        <w:t xml:space="preserve"> г.</w:t>
      </w:r>
    </w:p>
    <w:p w:rsidR="003A1B3E" w:rsidRPr="003A1B3E" w:rsidRDefault="003A1B3E" w:rsidP="003A1B3E">
      <w:pPr>
        <w:pStyle w:val="a3"/>
        <w:shd w:val="clear" w:color="auto" w:fill="FFFFFF"/>
        <w:spacing w:before="240" w:beforeAutospacing="0" w:after="240" w:afterAutospacing="0" w:line="270" w:lineRule="atLeast"/>
        <w:jc w:val="center"/>
        <w:rPr>
          <w:color w:val="333333"/>
          <w:sz w:val="28"/>
          <w:szCs w:val="28"/>
        </w:rPr>
      </w:pPr>
      <w:r w:rsidRPr="003A1B3E">
        <w:rPr>
          <w:rStyle w:val="a4"/>
          <w:color w:val="333333"/>
          <w:sz w:val="28"/>
          <w:szCs w:val="28"/>
        </w:rPr>
        <w:lastRenderedPageBreak/>
        <w:t>УСТАВ</w:t>
      </w:r>
    </w:p>
    <w:p w:rsidR="003A1B3E" w:rsidRPr="003A1B3E" w:rsidRDefault="003A1B3E" w:rsidP="003A1B3E">
      <w:pPr>
        <w:pStyle w:val="a3"/>
        <w:shd w:val="clear" w:color="auto" w:fill="FFFFFF"/>
        <w:spacing w:before="240" w:beforeAutospacing="0" w:after="240" w:afterAutospacing="0" w:line="270" w:lineRule="atLeast"/>
        <w:jc w:val="center"/>
        <w:rPr>
          <w:color w:val="333333"/>
          <w:sz w:val="28"/>
          <w:szCs w:val="28"/>
        </w:rPr>
      </w:pPr>
      <w:r w:rsidRPr="003A1B3E">
        <w:rPr>
          <w:rStyle w:val="a4"/>
          <w:color w:val="333333"/>
          <w:sz w:val="28"/>
          <w:szCs w:val="28"/>
        </w:rPr>
        <w:t xml:space="preserve"> народной дружины</w:t>
      </w:r>
    </w:p>
    <w:p w:rsidR="003A1B3E" w:rsidRPr="003A1B3E" w:rsidRDefault="003A1B3E" w:rsidP="003A1B3E">
      <w:pPr>
        <w:pStyle w:val="a3"/>
        <w:shd w:val="clear" w:color="auto" w:fill="FFFFFF"/>
        <w:spacing w:before="240" w:beforeAutospacing="0" w:after="240" w:afterAutospacing="0" w:line="270" w:lineRule="atLeast"/>
        <w:jc w:val="center"/>
        <w:rPr>
          <w:color w:val="333333"/>
          <w:sz w:val="28"/>
          <w:szCs w:val="28"/>
        </w:rPr>
      </w:pPr>
      <w:r w:rsidRPr="003A1B3E">
        <w:rPr>
          <w:rStyle w:val="a4"/>
          <w:color w:val="333333"/>
          <w:sz w:val="28"/>
          <w:szCs w:val="28"/>
        </w:rPr>
        <w:t xml:space="preserve">сельского поселения </w:t>
      </w:r>
      <w:r w:rsidR="00C50101">
        <w:rPr>
          <w:rStyle w:val="a4"/>
          <w:color w:val="333333"/>
          <w:sz w:val="28"/>
          <w:szCs w:val="28"/>
        </w:rPr>
        <w:t>Аган</w:t>
      </w:r>
    </w:p>
    <w:p w:rsidR="003A1B3E" w:rsidRPr="003A1B3E" w:rsidRDefault="003A1B3E" w:rsidP="003A1B3E">
      <w:pPr>
        <w:pStyle w:val="a3"/>
        <w:shd w:val="clear" w:color="auto" w:fill="FFFFFF"/>
        <w:spacing w:before="240" w:beforeAutospacing="0" w:after="240" w:afterAutospacing="0" w:line="270" w:lineRule="atLeast"/>
        <w:jc w:val="center"/>
        <w:rPr>
          <w:color w:val="333333"/>
          <w:sz w:val="28"/>
          <w:szCs w:val="28"/>
        </w:rPr>
      </w:pPr>
      <w:r w:rsidRPr="003A1B3E">
        <w:rPr>
          <w:rStyle w:val="a4"/>
          <w:color w:val="333333"/>
          <w:sz w:val="28"/>
          <w:szCs w:val="28"/>
        </w:rPr>
        <w:t>Статья 1. Общие положения</w:t>
      </w:r>
    </w:p>
    <w:p w:rsidR="003A1B3E" w:rsidRPr="003A1B3E" w:rsidRDefault="003A1B3E" w:rsidP="00600B95">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 xml:space="preserve">1. </w:t>
      </w:r>
      <w:proofErr w:type="gramStart"/>
      <w:r w:rsidRPr="003A1B3E">
        <w:rPr>
          <w:color w:val="333333"/>
          <w:sz w:val="28"/>
          <w:szCs w:val="28"/>
        </w:rPr>
        <w:t xml:space="preserve">Правовую основу настоящего Устава о народной дружине сельского поселения </w:t>
      </w:r>
      <w:r w:rsidR="00C50101">
        <w:rPr>
          <w:color w:val="333333"/>
          <w:sz w:val="28"/>
          <w:szCs w:val="28"/>
        </w:rPr>
        <w:t>Аган</w:t>
      </w:r>
      <w:r w:rsidRPr="003A1B3E">
        <w:rPr>
          <w:color w:val="333333"/>
          <w:sz w:val="28"/>
          <w:szCs w:val="28"/>
        </w:rPr>
        <w:t xml:space="preserve"> составляют Конституция Российской Федерации, Федеральные Законы «Об общественных объединениях» от 19.05.1995 № 82-ФЗ (далее – ФЗ «Общественных объединениях»), «Об общих принципах организации местного самоуправления в Российской Федерации» от 06.10.2003 № 131-ФЗ, иные нормативные правовые акты органов государственной власти РФ, Устав сельского поселения</w:t>
      </w:r>
      <w:r w:rsidR="00600B95">
        <w:rPr>
          <w:color w:val="333333"/>
          <w:sz w:val="28"/>
          <w:szCs w:val="28"/>
        </w:rPr>
        <w:t xml:space="preserve"> </w:t>
      </w:r>
      <w:r w:rsidR="00C50101">
        <w:rPr>
          <w:color w:val="333333"/>
          <w:sz w:val="28"/>
          <w:szCs w:val="28"/>
        </w:rPr>
        <w:t>Аган</w:t>
      </w:r>
      <w:r w:rsidRPr="003A1B3E">
        <w:rPr>
          <w:color w:val="333333"/>
          <w:sz w:val="28"/>
          <w:szCs w:val="28"/>
        </w:rPr>
        <w:t xml:space="preserve">, Закон </w:t>
      </w:r>
      <w:r w:rsidR="00600B95" w:rsidRPr="00600B95">
        <w:rPr>
          <w:color w:val="333333"/>
          <w:sz w:val="28"/>
          <w:szCs w:val="28"/>
        </w:rPr>
        <w:t>Ханты-Мансийского автономного округа – Югры от 1 июля 2013 года</w:t>
      </w:r>
      <w:proofErr w:type="gramEnd"/>
      <w:r w:rsidR="00600B95" w:rsidRPr="00600B95">
        <w:rPr>
          <w:color w:val="333333"/>
          <w:sz w:val="28"/>
          <w:szCs w:val="28"/>
        </w:rPr>
        <w:t xml:space="preserve"> № 58-оз «Об участии граждан в охране общественного порядка вХанты-Мансийском автономном округе – Югре»</w:t>
      </w:r>
      <w:r w:rsidRPr="003A1B3E">
        <w:rPr>
          <w:color w:val="333333"/>
          <w:sz w:val="28"/>
          <w:szCs w:val="28"/>
        </w:rPr>
        <w:t xml:space="preserve"> (далее - Закон «Об участии граждан в охране общественного порядка на территории </w:t>
      </w:r>
      <w:r w:rsidR="00600B95">
        <w:rPr>
          <w:color w:val="333333"/>
          <w:sz w:val="28"/>
          <w:szCs w:val="28"/>
        </w:rPr>
        <w:t>Ханты-Мансийского автономного округа - Югры</w:t>
      </w:r>
      <w:r w:rsidRPr="003A1B3E">
        <w:rPr>
          <w:color w:val="333333"/>
          <w:sz w:val="28"/>
          <w:szCs w:val="28"/>
        </w:rPr>
        <w:t>»), настоящий Устав, нормативные правовые акты органов государственной власти и органов местного самоуправления.</w:t>
      </w:r>
    </w:p>
    <w:p w:rsidR="003A1B3E" w:rsidRPr="003A1B3E" w:rsidRDefault="003A1B3E" w:rsidP="00D96D6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 xml:space="preserve">1.2. </w:t>
      </w:r>
      <w:proofErr w:type="spellStart"/>
      <w:r w:rsidR="00410258">
        <w:rPr>
          <w:color w:val="333333"/>
          <w:sz w:val="28"/>
          <w:szCs w:val="28"/>
        </w:rPr>
        <w:t>Н</w:t>
      </w:r>
      <w:r w:rsidR="00E35D6C">
        <w:rPr>
          <w:color w:val="333333"/>
          <w:sz w:val="28"/>
          <w:szCs w:val="28"/>
        </w:rPr>
        <w:t>родная</w:t>
      </w:r>
      <w:proofErr w:type="spellEnd"/>
      <w:r w:rsidR="00E35D6C">
        <w:rPr>
          <w:color w:val="333333"/>
          <w:sz w:val="28"/>
          <w:szCs w:val="28"/>
        </w:rPr>
        <w:t xml:space="preserve"> дружина </w:t>
      </w:r>
      <w:r w:rsidRPr="003A1B3E">
        <w:rPr>
          <w:color w:val="333333"/>
          <w:sz w:val="28"/>
          <w:szCs w:val="28"/>
        </w:rPr>
        <w:t>сельского поселения</w:t>
      </w:r>
      <w:r w:rsidR="00E35D6C">
        <w:rPr>
          <w:color w:val="333333"/>
          <w:sz w:val="28"/>
          <w:szCs w:val="28"/>
        </w:rPr>
        <w:t xml:space="preserve"> </w:t>
      </w:r>
      <w:r w:rsidR="00C50101">
        <w:rPr>
          <w:color w:val="333333"/>
          <w:sz w:val="28"/>
          <w:szCs w:val="28"/>
        </w:rPr>
        <w:t>Аган</w:t>
      </w:r>
      <w:r w:rsidRPr="003A1B3E">
        <w:rPr>
          <w:color w:val="333333"/>
          <w:sz w:val="28"/>
          <w:szCs w:val="28"/>
        </w:rPr>
        <w:t xml:space="preserve"> (далее - НД) - общественная организация, созданная по инициативе граждан, объединяющихся на основе общности интересов для реализации общих целей по охране общественного порядка сельского поселения</w:t>
      </w:r>
      <w:r w:rsidR="00D96D69">
        <w:rPr>
          <w:color w:val="333333"/>
          <w:sz w:val="28"/>
          <w:szCs w:val="28"/>
        </w:rPr>
        <w:t xml:space="preserve"> </w:t>
      </w:r>
      <w:r w:rsidR="00C50101">
        <w:rPr>
          <w:color w:val="333333"/>
          <w:sz w:val="28"/>
          <w:szCs w:val="28"/>
        </w:rPr>
        <w:t>Аган</w:t>
      </w:r>
    </w:p>
    <w:p w:rsidR="003A1B3E" w:rsidRPr="003A1B3E" w:rsidRDefault="003A1B3E" w:rsidP="00D96D6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 xml:space="preserve">1.3. НД </w:t>
      </w:r>
      <w:proofErr w:type="gramStart"/>
      <w:r w:rsidRPr="003A1B3E">
        <w:rPr>
          <w:color w:val="333333"/>
          <w:sz w:val="28"/>
          <w:szCs w:val="28"/>
        </w:rPr>
        <w:t>обязана</w:t>
      </w:r>
      <w:proofErr w:type="gramEnd"/>
      <w:r w:rsidRPr="003A1B3E">
        <w:rPr>
          <w:color w:val="333333"/>
          <w:sz w:val="28"/>
          <w:szCs w:val="28"/>
        </w:rPr>
        <w:t xml:space="preserve"> встать на учёт в администрации сельского поселения</w:t>
      </w:r>
      <w:r w:rsidR="00D96D69">
        <w:rPr>
          <w:color w:val="333333"/>
          <w:sz w:val="28"/>
          <w:szCs w:val="28"/>
        </w:rPr>
        <w:t xml:space="preserve"> </w:t>
      </w:r>
      <w:r w:rsidR="00C50101">
        <w:rPr>
          <w:color w:val="333333"/>
          <w:sz w:val="28"/>
          <w:szCs w:val="28"/>
        </w:rPr>
        <w:t>Аган</w:t>
      </w:r>
      <w:r w:rsidRPr="003A1B3E">
        <w:rPr>
          <w:color w:val="333333"/>
          <w:sz w:val="28"/>
          <w:szCs w:val="28"/>
        </w:rPr>
        <w:t>.</w:t>
      </w:r>
    </w:p>
    <w:p w:rsidR="003A1B3E" w:rsidRPr="003A1B3E" w:rsidRDefault="003A1B3E" w:rsidP="00D96D6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 xml:space="preserve">1.4. НД осуществляет свою деятельность на территории муниципального образования сельское поселение </w:t>
      </w:r>
      <w:r w:rsidR="00C50101">
        <w:rPr>
          <w:color w:val="333333"/>
          <w:sz w:val="28"/>
          <w:szCs w:val="28"/>
        </w:rPr>
        <w:t>Аган</w:t>
      </w:r>
    </w:p>
    <w:p w:rsidR="003A1B3E" w:rsidRPr="003A1B3E" w:rsidRDefault="003A1B3E" w:rsidP="003A1B3E">
      <w:pPr>
        <w:pStyle w:val="a3"/>
        <w:shd w:val="clear" w:color="auto" w:fill="FFFFFF"/>
        <w:spacing w:before="240" w:beforeAutospacing="0" w:after="240" w:afterAutospacing="0" w:line="270" w:lineRule="atLeast"/>
        <w:jc w:val="center"/>
        <w:rPr>
          <w:color w:val="333333"/>
          <w:sz w:val="28"/>
          <w:szCs w:val="28"/>
        </w:rPr>
      </w:pPr>
      <w:r w:rsidRPr="003A1B3E">
        <w:rPr>
          <w:rStyle w:val="a4"/>
          <w:color w:val="333333"/>
          <w:sz w:val="28"/>
          <w:szCs w:val="28"/>
        </w:rPr>
        <w:t>Статья 2. Условия и порядок приобретения и утраты членства в НД</w:t>
      </w:r>
    </w:p>
    <w:p w:rsidR="003A1B3E" w:rsidRPr="003A1B3E" w:rsidRDefault="003A1B3E" w:rsidP="003A1B3E">
      <w:pPr>
        <w:pStyle w:val="a3"/>
        <w:shd w:val="clear" w:color="auto" w:fill="FFFFFF"/>
        <w:spacing w:before="240" w:beforeAutospacing="0" w:after="240" w:afterAutospacing="0" w:line="270" w:lineRule="atLeast"/>
        <w:rPr>
          <w:color w:val="333333"/>
          <w:sz w:val="28"/>
          <w:szCs w:val="28"/>
        </w:rPr>
      </w:pPr>
      <w:r w:rsidRPr="003A1B3E">
        <w:rPr>
          <w:color w:val="333333"/>
          <w:sz w:val="28"/>
          <w:szCs w:val="28"/>
        </w:rPr>
        <w:t>2.1. Членами </w:t>
      </w:r>
      <w:r w:rsidRPr="00D96D69">
        <w:rPr>
          <w:color w:val="333333"/>
          <w:sz w:val="28"/>
          <w:szCs w:val="28"/>
        </w:rPr>
        <w:t xml:space="preserve"> народной дружин</w:t>
      </w:r>
      <w:r w:rsidRPr="003A1B3E">
        <w:rPr>
          <w:color w:val="333333"/>
          <w:sz w:val="28"/>
          <w:szCs w:val="28"/>
        </w:rPr>
        <w:t>ы могут быть лица, достигшие 18-летнего возраста, способные по своим деловым и моральным качествам, состоянию здоровья выполнять задачи, поставленные перед народными дружинами по охране общественного порядка.</w:t>
      </w:r>
    </w:p>
    <w:p w:rsidR="003A1B3E" w:rsidRPr="003A1B3E" w:rsidRDefault="003A1B3E" w:rsidP="00D96D6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 xml:space="preserve">2.2. Прием в </w:t>
      </w:r>
      <w:r w:rsidR="00410258">
        <w:rPr>
          <w:color w:val="333333"/>
          <w:sz w:val="28"/>
          <w:szCs w:val="28"/>
        </w:rPr>
        <w:t>народную дружину</w:t>
      </w:r>
      <w:r w:rsidRPr="003A1B3E">
        <w:rPr>
          <w:color w:val="333333"/>
          <w:sz w:val="28"/>
          <w:szCs w:val="28"/>
        </w:rPr>
        <w:t xml:space="preserve"> производится на добровольных началах, в индивидуальном порядке, на основании письменно</w:t>
      </w:r>
      <w:r w:rsidR="00D96D69">
        <w:rPr>
          <w:color w:val="333333"/>
          <w:sz w:val="28"/>
          <w:szCs w:val="28"/>
        </w:rPr>
        <w:t xml:space="preserve">го заявления при предоставлении </w:t>
      </w:r>
      <w:r w:rsidRPr="003A1B3E">
        <w:rPr>
          <w:color w:val="333333"/>
          <w:sz w:val="28"/>
          <w:szCs w:val="28"/>
        </w:rPr>
        <w:t>документа, удостоверяющего личность.</w:t>
      </w:r>
    </w:p>
    <w:p w:rsidR="003A1B3E" w:rsidRPr="003A1B3E" w:rsidRDefault="003A1B3E" w:rsidP="00D96D6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2.3. В члены народных дружин не принимаются граждане:</w:t>
      </w:r>
    </w:p>
    <w:p w:rsidR="003A1B3E" w:rsidRPr="003A1B3E" w:rsidRDefault="003A1B3E" w:rsidP="00D96D6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2.3.1. состоящие на учете в медицинских учреждениях по поводу психическогозаболевания, наркомании или алкоголизма;</w:t>
      </w:r>
    </w:p>
    <w:p w:rsidR="003A1B3E" w:rsidRPr="003A1B3E" w:rsidRDefault="003A1B3E" w:rsidP="00D96D6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lastRenderedPageBreak/>
        <w:t>2.3.2. признанные по решению суда недееспособными или ограниченно</w:t>
      </w:r>
    </w:p>
    <w:p w:rsidR="003A1B3E" w:rsidRPr="003A1B3E" w:rsidRDefault="003A1B3E" w:rsidP="00D96D6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дееспособными.</w:t>
      </w:r>
    </w:p>
    <w:p w:rsidR="003A1B3E" w:rsidRPr="003A1B3E" w:rsidRDefault="003A1B3E" w:rsidP="00D96D6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2.4. Исключение из членов НД производится на собрании членов НД:</w:t>
      </w:r>
    </w:p>
    <w:p w:rsidR="003A1B3E" w:rsidRPr="003A1B3E" w:rsidRDefault="003A1B3E" w:rsidP="00D96D6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2.4.1. по личному желанию на основании письменного заявления;</w:t>
      </w:r>
    </w:p>
    <w:p w:rsidR="003A1B3E" w:rsidRPr="003A1B3E" w:rsidRDefault="003A1B3E" w:rsidP="00D96D6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2.4.2. за систематическое неисполнение обязанностей члена НД;</w:t>
      </w:r>
    </w:p>
    <w:p w:rsidR="003A1B3E" w:rsidRPr="003A1B3E" w:rsidRDefault="003A1B3E" w:rsidP="00D96D6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2.4.3. при возникновении обстоятельств, исключающих членство в НД;</w:t>
      </w:r>
    </w:p>
    <w:p w:rsidR="003A1B3E" w:rsidRPr="003A1B3E" w:rsidRDefault="003A1B3E" w:rsidP="00D96D6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2.5. Каждому члену НД выдается удостоверение установленного образца</w:t>
      </w:r>
      <w:r w:rsidR="00DD6E67">
        <w:rPr>
          <w:color w:val="333333"/>
          <w:sz w:val="28"/>
          <w:szCs w:val="28"/>
        </w:rPr>
        <w:t>.</w:t>
      </w:r>
    </w:p>
    <w:p w:rsidR="003A1B3E" w:rsidRPr="003A1B3E" w:rsidRDefault="003A1B3E" w:rsidP="003A1B3E">
      <w:pPr>
        <w:pStyle w:val="a3"/>
        <w:shd w:val="clear" w:color="auto" w:fill="FFFFFF"/>
        <w:spacing w:before="240" w:beforeAutospacing="0" w:after="240" w:afterAutospacing="0" w:line="270" w:lineRule="atLeast"/>
        <w:jc w:val="center"/>
        <w:rPr>
          <w:color w:val="333333"/>
          <w:sz w:val="28"/>
          <w:szCs w:val="28"/>
        </w:rPr>
      </w:pPr>
      <w:r w:rsidRPr="003A1B3E">
        <w:rPr>
          <w:rStyle w:val="a4"/>
          <w:color w:val="333333"/>
          <w:sz w:val="28"/>
          <w:szCs w:val="28"/>
        </w:rPr>
        <w:t xml:space="preserve">Статья 3. Цели, задачи и вид деятельности, формы и методы работы </w:t>
      </w:r>
      <w:r w:rsidR="00410258">
        <w:rPr>
          <w:rStyle w:val="a4"/>
          <w:color w:val="333333"/>
          <w:sz w:val="28"/>
          <w:szCs w:val="28"/>
        </w:rPr>
        <w:t>народной дружины</w:t>
      </w:r>
    </w:p>
    <w:p w:rsidR="003A1B3E" w:rsidRPr="003A1B3E" w:rsidRDefault="003A1B3E" w:rsidP="00DD6E67">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 xml:space="preserve">3.1. Основными целями и задачами </w:t>
      </w:r>
      <w:r w:rsidR="00410258">
        <w:rPr>
          <w:color w:val="333333"/>
          <w:sz w:val="28"/>
          <w:szCs w:val="28"/>
        </w:rPr>
        <w:t>народной дружины</w:t>
      </w:r>
      <w:r w:rsidRPr="003A1B3E">
        <w:rPr>
          <w:color w:val="333333"/>
          <w:sz w:val="28"/>
          <w:szCs w:val="28"/>
        </w:rPr>
        <w:t xml:space="preserve"> являются охрана прав и законных интересов граждан, общественного порядка, имущества всех форм собственности, активное участие в предупреждении и пресечении правонарушений, в работе по воспитанию граждан в духе уважения закона.</w:t>
      </w:r>
    </w:p>
    <w:p w:rsidR="003A1B3E" w:rsidRPr="003A1B3E" w:rsidRDefault="003A1B3E" w:rsidP="00DD6E67">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 xml:space="preserve">3.2. Основные функции </w:t>
      </w:r>
      <w:r w:rsidR="00410258">
        <w:rPr>
          <w:color w:val="333333"/>
          <w:sz w:val="28"/>
          <w:szCs w:val="28"/>
        </w:rPr>
        <w:t>народной дружины</w:t>
      </w:r>
      <w:r w:rsidRPr="003A1B3E">
        <w:rPr>
          <w:color w:val="333333"/>
          <w:sz w:val="28"/>
          <w:szCs w:val="28"/>
        </w:rPr>
        <w:t>:</w:t>
      </w:r>
    </w:p>
    <w:p w:rsidR="003A1B3E" w:rsidRPr="003A1B3E" w:rsidRDefault="003A1B3E" w:rsidP="00DD6E67">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3.2.1. участие в охране общественного порядка на улицах и в других общественных местах;</w:t>
      </w:r>
    </w:p>
    <w:p w:rsidR="003A1B3E" w:rsidRPr="003A1B3E" w:rsidRDefault="003A1B3E" w:rsidP="00DD6E67">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3.2.2. совместно с полицией обеспечение общественной безопасности при проведении массовых мероприятий;</w:t>
      </w:r>
    </w:p>
    <w:p w:rsidR="003A1B3E" w:rsidRPr="003A1B3E" w:rsidRDefault="003A1B3E" w:rsidP="00DD6E67">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3.2.3. оказание содействия правоохранительным органам в их деятельности по укреплению общественного порядка и борьбе с правонарушениями;</w:t>
      </w:r>
    </w:p>
    <w:p w:rsidR="003A1B3E" w:rsidRPr="003A1B3E" w:rsidRDefault="003A1B3E" w:rsidP="00DD6E67">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3.2.4. участие в предупреждении и пресечении правонарушений среди несовершеннолетних, проведение воспитательной работы среди подростков по месту их жительства, по месту учебы и работы;</w:t>
      </w:r>
    </w:p>
    <w:p w:rsidR="003A1B3E" w:rsidRPr="003A1B3E" w:rsidRDefault="003A1B3E" w:rsidP="00DD6E67">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 xml:space="preserve">3.2.5. оказание содействия органам внутренних дел в </w:t>
      </w:r>
      <w:proofErr w:type="gramStart"/>
      <w:r w:rsidRPr="003A1B3E">
        <w:rPr>
          <w:color w:val="333333"/>
          <w:sz w:val="28"/>
          <w:szCs w:val="28"/>
        </w:rPr>
        <w:t>контроле за</w:t>
      </w:r>
      <w:proofErr w:type="gramEnd"/>
      <w:r w:rsidRPr="003A1B3E">
        <w:rPr>
          <w:color w:val="333333"/>
          <w:sz w:val="28"/>
          <w:szCs w:val="28"/>
        </w:rPr>
        <w:t xml:space="preserve"> поведением лиц, условно осужденных к лишению свободы, и лиц, осужденных к лишению свободы, в отношении которых исполнение приговора отсрочено, а также соблюдением лицами, освобожденными из мест лишения свободы, установленных для них ограничений;</w:t>
      </w:r>
    </w:p>
    <w:p w:rsidR="003A1B3E" w:rsidRPr="003A1B3E" w:rsidRDefault="003A1B3E" w:rsidP="00DD6E67">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3.2.6. оказание содействия полиции в обеспечении безопасности дорожного движения;</w:t>
      </w:r>
    </w:p>
    <w:p w:rsidR="003A1B3E" w:rsidRPr="003A1B3E" w:rsidRDefault="003A1B3E" w:rsidP="00DD6E67">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3.2.7. оказание неотложной помощи гражданам, пострадавшим от</w:t>
      </w:r>
      <w:r w:rsidRPr="003A1B3E">
        <w:rPr>
          <w:rStyle w:val="apple-converted-space"/>
          <w:b/>
          <w:bCs/>
          <w:color w:val="333333"/>
          <w:sz w:val="28"/>
          <w:szCs w:val="28"/>
        </w:rPr>
        <w:t> </w:t>
      </w:r>
      <w:r w:rsidRPr="003A1B3E">
        <w:rPr>
          <w:color w:val="333333"/>
          <w:sz w:val="28"/>
          <w:szCs w:val="28"/>
        </w:rPr>
        <w:t>несчастных случаев или правонарушений, а также находящихся в беспомощном либо ином состоянии, опасном для их жизни и здоровья;</w:t>
      </w:r>
    </w:p>
    <w:p w:rsidR="003A1B3E" w:rsidRPr="003A1B3E" w:rsidRDefault="003A1B3E" w:rsidP="00DD6E67">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lastRenderedPageBreak/>
        <w:t>3.2.8. участие в спасении людей, животных, имущества и в поддержании порядка при стихийных бедствиях и других чрезвычайных обстоятельствах совместно с органами внутренних дел;</w:t>
      </w:r>
    </w:p>
    <w:p w:rsidR="003A1B3E" w:rsidRPr="003A1B3E" w:rsidRDefault="003A1B3E" w:rsidP="00DD6E67">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3.2.9. совместно с полицией проводить патрулирование и выставление постов на улицах и в других общественных местах.</w:t>
      </w:r>
    </w:p>
    <w:p w:rsidR="003A1B3E" w:rsidRPr="003A1B3E" w:rsidRDefault="003A1B3E" w:rsidP="00DD6E67">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3.3. Формы и методы работы НД:</w:t>
      </w:r>
    </w:p>
    <w:p w:rsidR="003A1B3E" w:rsidRPr="003A1B3E" w:rsidRDefault="003A1B3E" w:rsidP="00DD6E67">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3.3.1. Патрулирование совместно с полицией и выставление постов на улицах и других общественных местах, проведение рейдов и поисковых мероприятий по выявлению правонарушений осуществляет</w:t>
      </w:r>
      <w:r w:rsidR="00DD6E67">
        <w:rPr>
          <w:color w:val="333333"/>
          <w:sz w:val="28"/>
          <w:szCs w:val="28"/>
        </w:rPr>
        <w:t>ся  2 раза месяц по графику</w:t>
      </w:r>
      <w:r w:rsidRPr="003A1B3E">
        <w:rPr>
          <w:color w:val="333333"/>
          <w:sz w:val="28"/>
          <w:szCs w:val="28"/>
        </w:rPr>
        <w:t xml:space="preserve"> 1 бригадой. Один выход на дежурство предполагает наличие одного </w:t>
      </w:r>
      <w:r w:rsidR="00DD6E67">
        <w:rPr>
          <w:color w:val="333333"/>
          <w:sz w:val="28"/>
          <w:szCs w:val="28"/>
        </w:rPr>
        <w:t>сотрудника</w:t>
      </w:r>
      <w:r w:rsidRPr="003A1B3E">
        <w:rPr>
          <w:color w:val="333333"/>
          <w:sz w:val="28"/>
          <w:szCs w:val="28"/>
        </w:rPr>
        <w:t xml:space="preserve"> полиции и двух членов НД. Время осуществления патрулирования с 19.00 до 21.00 часов;</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 xml:space="preserve">3.3.2. Самостоятельное или совместно с полицией патрулирование на общепоселковых мероприятиях: </w:t>
      </w:r>
      <w:r w:rsidR="0007507D">
        <w:rPr>
          <w:color w:val="333333"/>
          <w:sz w:val="28"/>
          <w:szCs w:val="28"/>
        </w:rPr>
        <w:t xml:space="preserve">День Села, День Народного Единства, </w:t>
      </w:r>
      <w:r w:rsidRPr="003A1B3E">
        <w:rPr>
          <w:color w:val="333333"/>
          <w:sz w:val="28"/>
          <w:szCs w:val="28"/>
        </w:rPr>
        <w:t>Новый год, Масленица, 9 мая, День молодежи и иных культурно-массовых мероприятиях.</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3.3.3. Проведение индивидуально-воспитательной работы с лицами, склонными к совершению правонарушений, состоящими на профилактическом учёте в органах внутренних дел;</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3.3.4. Разъяснение гражданам законодательства и правил поведения в общественных местах, проведения профилактических бесед, с родителями и законными представителями несовершеннолетних, состоящих на учёте в подразделениях по предупреждению правонарушений;</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3.3.5. Направление информации о лицах, совершающих правонарушение, в соответствующие органы для принятия мер в порядке, предусмотренном действующим законодательством.</w:t>
      </w:r>
    </w:p>
    <w:p w:rsidR="003A1B3E" w:rsidRPr="003A1B3E" w:rsidRDefault="003A1B3E" w:rsidP="003A1B3E">
      <w:pPr>
        <w:pStyle w:val="a3"/>
        <w:shd w:val="clear" w:color="auto" w:fill="FFFFFF"/>
        <w:spacing w:before="240" w:beforeAutospacing="0" w:after="240" w:afterAutospacing="0" w:line="270" w:lineRule="atLeast"/>
        <w:rPr>
          <w:color w:val="333333"/>
          <w:sz w:val="28"/>
          <w:szCs w:val="28"/>
        </w:rPr>
      </w:pPr>
      <w:r w:rsidRPr="003A1B3E">
        <w:rPr>
          <w:color w:val="333333"/>
          <w:sz w:val="28"/>
          <w:szCs w:val="28"/>
        </w:rPr>
        <w:t> </w:t>
      </w:r>
    </w:p>
    <w:p w:rsidR="003A1B3E" w:rsidRPr="003A1B3E" w:rsidRDefault="003A1B3E" w:rsidP="003A1B3E">
      <w:pPr>
        <w:pStyle w:val="a3"/>
        <w:shd w:val="clear" w:color="auto" w:fill="FFFFFF"/>
        <w:spacing w:before="240" w:beforeAutospacing="0" w:after="240" w:afterAutospacing="0" w:line="270" w:lineRule="atLeast"/>
        <w:jc w:val="center"/>
        <w:rPr>
          <w:color w:val="333333"/>
          <w:sz w:val="28"/>
          <w:szCs w:val="28"/>
        </w:rPr>
      </w:pPr>
      <w:r w:rsidRPr="003A1B3E">
        <w:rPr>
          <w:rStyle w:val="a4"/>
          <w:color w:val="333333"/>
          <w:sz w:val="28"/>
          <w:szCs w:val="28"/>
        </w:rPr>
        <w:t>Статья 4. Структура, руководящие органы, порядок ф</w:t>
      </w:r>
      <w:r w:rsidR="00410258">
        <w:rPr>
          <w:rStyle w:val="a4"/>
          <w:color w:val="333333"/>
          <w:sz w:val="28"/>
          <w:szCs w:val="28"/>
        </w:rPr>
        <w:t xml:space="preserve">ормирования и сроки полномочия </w:t>
      </w:r>
      <w:r w:rsidRPr="003A1B3E">
        <w:rPr>
          <w:rStyle w:val="a4"/>
          <w:color w:val="333333"/>
          <w:sz w:val="28"/>
          <w:szCs w:val="28"/>
        </w:rPr>
        <w:t>НД</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4.1. Высшим органом управления НД является общее собрание членов НД. Общее собрание считается правомочным, если на нём присутствуют более половины от фактического количества членов НД. Решения принимаются большинством голосов членов НД, присутствующих на собрании.</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4.2 Общее собрание:</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4.2.1. утверждает Устав НД, вносит изменения и дополнения в Устав НД;</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lastRenderedPageBreak/>
        <w:t>4.2.2. избирает командира НД;</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4.2.3. избирает заместителя командира НД;</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4.2.4. определяет общие направления работы НД;</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4.2.5. принимает в члены НД и исключает из числа членов НД;</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4.2.6. принимает решение о прекращении деятельности НД;</w:t>
      </w:r>
    </w:p>
    <w:p w:rsidR="003A1B3E" w:rsidRPr="003A1B3E" w:rsidRDefault="003A1B3E" w:rsidP="00C50101">
      <w:pPr>
        <w:pStyle w:val="a3"/>
        <w:shd w:val="clear" w:color="auto" w:fill="FFFFFF"/>
        <w:tabs>
          <w:tab w:val="left" w:pos="8364"/>
        </w:tabs>
        <w:spacing w:before="240" w:beforeAutospacing="0" w:after="240" w:afterAutospacing="0" w:line="270" w:lineRule="atLeast"/>
        <w:rPr>
          <w:color w:val="333333"/>
          <w:sz w:val="28"/>
          <w:szCs w:val="28"/>
        </w:rPr>
      </w:pPr>
      <w:r w:rsidRPr="003A1B3E">
        <w:rPr>
          <w:color w:val="333333"/>
          <w:sz w:val="28"/>
          <w:szCs w:val="28"/>
        </w:rPr>
        <w:t>4.2.7. вносит предложения в администрацию сельского поселения</w:t>
      </w:r>
      <w:r w:rsidR="0007507D">
        <w:rPr>
          <w:color w:val="333333"/>
          <w:sz w:val="28"/>
          <w:szCs w:val="28"/>
        </w:rPr>
        <w:t xml:space="preserve"> </w:t>
      </w:r>
      <w:r w:rsidR="00C50101">
        <w:rPr>
          <w:color w:val="333333"/>
          <w:sz w:val="28"/>
          <w:szCs w:val="28"/>
        </w:rPr>
        <w:t>Аган</w:t>
      </w:r>
      <w:r w:rsidRPr="003A1B3E">
        <w:rPr>
          <w:color w:val="333333"/>
          <w:sz w:val="28"/>
          <w:szCs w:val="28"/>
        </w:rPr>
        <w:t xml:space="preserve"> о мерах поощрения и предоставлении льгот членам НД.</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4.3. Непосредственное руководство деятельностью НД осуществляет командир НД, избираемый общим собранием НД сроком на 2 года. В отсутствие командира НД непосредстве</w:t>
      </w:r>
      <w:r w:rsidR="00410258">
        <w:rPr>
          <w:color w:val="333333"/>
          <w:sz w:val="28"/>
          <w:szCs w:val="28"/>
        </w:rPr>
        <w:t xml:space="preserve">нное руководство деятельностью </w:t>
      </w:r>
      <w:r w:rsidRPr="003A1B3E">
        <w:rPr>
          <w:color w:val="333333"/>
          <w:sz w:val="28"/>
          <w:szCs w:val="28"/>
        </w:rPr>
        <w:t>НД возлагается на заместителя командира НД.</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4.4. Командир НД:</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4.4.1. составляет план работы, осуществляет текущее руководство деятельностью НД;</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4.4.2. осуществляет координацию и взаимодействие НД с администрацией сельского поселения</w:t>
      </w:r>
      <w:r w:rsidR="0007507D">
        <w:rPr>
          <w:color w:val="333333"/>
          <w:sz w:val="28"/>
          <w:szCs w:val="28"/>
        </w:rPr>
        <w:t xml:space="preserve"> </w:t>
      </w:r>
      <w:r w:rsidR="00C50101">
        <w:rPr>
          <w:color w:val="333333"/>
          <w:sz w:val="28"/>
          <w:szCs w:val="28"/>
        </w:rPr>
        <w:t>Аган</w:t>
      </w:r>
      <w:r w:rsidRPr="003A1B3E">
        <w:rPr>
          <w:color w:val="333333"/>
          <w:sz w:val="28"/>
          <w:szCs w:val="28"/>
        </w:rPr>
        <w:t>, отделом внутренних дел, другими формированиями, обеспечивающими охрану общественного порядка;</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4.4.3. созывает общее собрание НД;</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4.4.4. определяет график дежурств, маршрутов патрулирования;</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4.4.5.осуществляет систематическое обобщение информации о деятельности НД;</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4.4.6. направляет ходатайства о поощрении членов НД, отличившихся при исполнении своих обязанностей;</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4.4.7. решает другие вопросы деятельности НД за исключением вопросов, отнесённых к компетенции общего собрания НД.</w:t>
      </w:r>
    </w:p>
    <w:p w:rsidR="003A1B3E" w:rsidRPr="003A1B3E" w:rsidRDefault="003A1B3E" w:rsidP="0007507D">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4.5. Администрация сельского поселения</w:t>
      </w:r>
      <w:r w:rsidR="0007507D">
        <w:rPr>
          <w:color w:val="333333"/>
          <w:sz w:val="28"/>
          <w:szCs w:val="28"/>
        </w:rPr>
        <w:t xml:space="preserve"> </w:t>
      </w:r>
      <w:r w:rsidR="00C50101">
        <w:rPr>
          <w:color w:val="333333"/>
          <w:sz w:val="28"/>
          <w:szCs w:val="28"/>
        </w:rPr>
        <w:t>Аган</w:t>
      </w:r>
      <w:r w:rsidRPr="003A1B3E">
        <w:rPr>
          <w:color w:val="333333"/>
          <w:sz w:val="28"/>
          <w:szCs w:val="28"/>
        </w:rPr>
        <w:t xml:space="preserve"> ведёт учёт НД, обеспечивает взаимодействие с НД по вопросам охраны общественного порядка и профилактики правонарушений, готовит и вносит на утверждение сельской Думы предложения о мерах поощрения членов НД и предоставления льгот.</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4.6. Органы внутренних дел взаимодействует с НД в порядке, установленном</w:t>
      </w:r>
      <w:r w:rsidR="008A1E29">
        <w:rPr>
          <w:color w:val="333333"/>
          <w:sz w:val="28"/>
          <w:szCs w:val="28"/>
        </w:rPr>
        <w:t xml:space="preserve"> Законом</w:t>
      </w:r>
      <w:r w:rsidR="008A1E29" w:rsidRPr="008A1E29">
        <w:rPr>
          <w:color w:val="333333"/>
          <w:sz w:val="28"/>
          <w:szCs w:val="28"/>
        </w:rPr>
        <w:t>Ханты-Мансийского автономного округа – Югры от 1 июля 2013 года № 58-оз «Об участии граждан в охране общественного порядка вХанты-Мансийском автономном округе – Югре»</w:t>
      </w:r>
      <w:r w:rsidRPr="003A1B3E">
        <w:rPr>
          <w:color w:val="333333"/>
          <w:sz w:val="28"/>
          <w:szCs w:val="28"/>
        </w:rPr>
        <w:t> </w:t>
      </w:r>
    </w:p>
    <w:p w:rsidR="003A1B3E" w:rsidRPr="003A1B3E" w:rsidRDefault="003A1B3E" w:rsidP="003A1B3E">
      <w:pPr>
        <w:pStyle w:val="a3"/>
        <w:shd w:val="clear" w:color="auto" w:fill="FFFFFF"/>
        <w:spacing w:before="240" w:beforeAutospacing="0" w:after="240" w:afterAutospacing="0" w:line="270" w:lineRule="atLeast"/>
        <w:jc w:val="center"/>
        <w:rPr>
          <w:color w:val="333333"/>
          <w:sz w:val="28"/>
          <w:szCs w:val="28"/>
        </w:rPr>
      </w:pPr>
      <w:r w:rsidRPr="003A1B3E">
        <w:rPr>
          <w:rStyle w:val="a4"/>
          <w:color w:val="333333"/>
          <w:sz w:val="28"/>
          <w:szCs w:val="28"/>
        </w:rPr>
        <w:lastRenderedPageBreak/>
        <w:t>Статья</w:t>
      </w:r>
      <w:r w:rsidR="00410258">
        <w:rPr>
          <w:rStyle w:val="a4"/>
          <w:color w:val="333333"/>
          <w:sz w:val="28"/>
          <w:szCs w:val="28"/>
        </w:rPr>
        <w:t xml:space="preserve"> 5. Обязанности и права членов </w:t>
      </w:r>
      <w:r w:rsidRPr="003A1B3E">
        <w:rPr>
          <w:rStyle w:val="a4"/>
          <w:color w:val="333333"/>
          <w:sz w:val="28"/>
          <w:szCs w:val="28"/>
        </w:rPr>
        <w:t>НД</w:t>
      </w:r>
    </w:p>
    <w:p w:rsidR="003A1B3E" w:rsidRPr="003A1B3E" w:rsidRDefault="003A1B3E" w:rsidP="003A1B3E">
      <w:pPr>
        <w:pStyle w:val="a3"/>
        <w:shd w:val="clear" w:color="auto" w:fill="FFFFFF"/>
        <w:spacing w:before="240" w:beforeAutospacing="0" w:after="240" w:afterAutospacing="0" w:line="270" w:lineRule="atLeast"/>
        <w:rPr>
          <w:color w:val="333333"/>
          <w:sz w:val="28"/>
          <w:szCs w:val="28"/>
        </w:rPr>
      </w:pPr>
      <w:r w:rsidRPr="003A1B3E">
        <w:rPr>
          <w:color w:val="333333"/>
          <w:sz w:val="28"/>
          <w:szCs w:val="28"/>
        </w:rPr>
        <w:t>5.1.</w:t>
      </w:r>
      <w:r w:rsidRPr="003A1B3E">
        <w:rPr>
          <w:rStyle w:val="apple-converted-space"/>
          <w:b/>
          <w:bCs/>
          <w:color w:val="333333"/>
          <w:sz w:val="28"/>
          <w:szCs w:val="28"/>
        </w:rPr>
        <w:t> </w:t>
      </w:r>
      <w:r w:rsidRPr="003A1B3E">
        <w:rPr>
          <w:color w:val="333333"/>
          <w:sz w:val="28"/>
          <w:szCs w:val="28"/>
        </w:rPr>
        <w:t>Члены НД обязаны:</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 xml:space="preserve">5.1.1. знать и соблюдать положения Конституции Российской Федерации, законов и других нормативных правовых актов Российской Федерации, законов </w:t>
      </w:r>
      <w:r w:rsidR="008A1E29">
        <w:rPr>
          <w:color w:val="333333"/>
          <w:sz w:val="28"/>
          <w:szCs w:val="28"/>
        </w:rPr>
        <w:t>Ханты-Мансийского автономного округа-Югры</w:t>
      </w:r>
      <w:r w:rsidRPr="003A1B3E">
        <w:rPr>
          <w:color w:val="333333"/>
          <w:sz w:val="28"/>
          <w:szCs w:val="28"/>
        </w:rPr>
        <w:t xml:space="preserve"> по вопросам обеспечения безопасности жизни, здоровья, прав и свобод граждан, общественной безопасности и охраны общественного порядка;</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5.1.2. активно участвовать в охране общественного порядка, проявлять инициативу в профилактической работе и борьбе с правонарушениями;</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5.1.3. быть дисциплинированными, добросовестно выполнять поручения и указания командира народной дружины, работников правоохранительных органов при проведении совместных мероприятий по охране общественного порядка;</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5.1.4. использовать и применять предоставленные законом права по пресечению и предупреждению правонарушений, защищая честь и достоинство граждан, проявлять вежливость и предупредительность в обращении с гражданами;</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5.1.5. повышать правовые знания, хорошо знать обязанности и права дружинника, совершенствовать свою физическую подготовку, овладевать формами и методами борьбы с правонарушениями;</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5.1.6. оказывать помощь гражданам, пострадавшим от преступлений, административных правонарушений и несчастных случаев, а также находящимся в беспомощном или ином состоянии, опасном для жизни;</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5.1.7. при применении правомерных и обоснованных мер по ограничению прав и  свобод граждан разъяснить им причины и основания такого ограничения и возникающие в связи с этим права на обжалование его действий.</w:t>
      </w:r>
    </w:p>
    <w:p w:rsidR="003A1B3E" w:rsidRPr="003A1B3E" w:rsidRDefault="00410258" w:rsidP="008A1E29">
      <w:pPr>
        <w:pStyle w:val="a3"/>
        <w:shd w:val="clear" w:color="auto" w:fill="FFFFFF"/>
        <w:spacing w:before="240" w:beforeAutospacing="0" w:after="240" w:afterAutospacing="0" w:line="270" w:lineRule="atLeast"/>
        <w:jc w:val="both"/>
        <w:rPr>
          <w:color w:val="333333"/>
          <w:sz w:val="28"/>
          <w:szCs w:val="28"/>
        </w:rPr>
      </w:pPr>
      <w:r>
        <w:rPr>
          <w:color w:val="333333"/>
          <w:sz w:val="28"/>
          <w:szCs w:val="28"/>
        </w:rPr>
        <w:t xml:space="preserve">5.2. Членам </w:t>
      </w:r>
      <w:r w:rsidR="003A1B3E" w:rsidRPr="003A1B3E">
        <w:rPr>
          <w:color w:val="333333"/>
          <w:sz w:val="28"/>
          <w:szCs w:val="28"/>
        </w:rPr>
        <w:t>НД при выполнении обязанностей по охране общественного порядка запрещается:</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5.2.1. представляться сотрудниками правоохранительных органов;</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5.2.2. использовать специальные технические средства;</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5.2.3. осуществлять деятельность, отнесенную законодательством к исключительной компетенции правоохранительных органов;</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lastRenderedPageBreak/>
        <w:t>5.2.4. осуществлять деятельность, отнесенную законодательством к исключительной компетенции частных детективных и охранных предприятий;</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5.3. Членам НД при выполнении возложенных на них обязанностей предоставляется право:</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5.3.1. требовать от граждан, должностных лиц, членов общественных организаций соблюдения установленного общественного порядка и прекращения правонарушения;</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5.3.2. оказывать помощь сотрудникам ОВД по сопровождению в помещения органов внутренних дел, служебные помещения НД, участковых пунктов полиции (далее - УПП) лиц, совершивших правонарушения, для установления личности нарушителей;</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 xml:space="preserve">5.3.3. входить в общественные места для </w:t>
      </w:r>
      <w:proofErr w:type="gramStart"/>
      <w:r w:rsidRPr="003A1B3E">
        <w:rPr>
          <w:color w:val="333333"/>
          <w:sz w:val="28"/>
          <w:szCs w:val="28"/>
        </w:rPr>
        <w:t>преследования</w:t>
      </w:r>
      <w:proofErr w:type="gramEnd"/>
      <w:r w:rsidRPr="003A1B3E">
        <w:rPr>
          <w:color w:val="333333"/>
          <w:sz w:val="28"/>
          <w:szCs w:val="28"/>
        </w:rPr>
        <w:t xml:space="preserve"> скрывающегося нарушителя, пресечения правонарушений, а также с согласия администрации этих мест для выполнения обязанностей по обеспечению охраны общественного порядка;</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 xml:space="preserve">5.3.4. </w:t>
      </w:r>
      <w:r w:rsidR="005412A8">
        <w:rPr>
          <w:color w:val="333333"/>
          <w:sz w:val="28"/>
          <w:szCs w:val="28"/>
        </w:rPr>
        <w:t xml:space="preserve">оказывать содействие в доставке </w:t>
      </w:r>
      <w:r w:rsidRPr="003A1B3E">
        <w:rPr>
          <w:color w:val="333333"/>
          <w:sz w:val="28"/>
          <w:szCs w:val="28"/>
        </w:rPr>
        <w:t>лиц, находящихся в общественных местах в состоянии опьянения и утративших способность самостоятельно передвигаться или ориентироваться в окружающей обстановке, либо могущих причинить вред окружающим или себе</w:t>
      </w:r>
      <w:r w:rsidR="005412A8">
        <w:rPr>
          <w:color w:val="333333"/>
          <w:sz w:val="28"/>
          <w:szCs w:val="28"/>
        </w:rPr>
        <w:t xml:space="preserve"> в медицинские учреждения, либо в участковый пункт полиции</w:t>
      </w:r>
      <w:proofErr w:type="gramStart"/>
      <w:r w:rsidR="005412A8">
        <w:rPr>
          <w:color w:val="333333"/>
          <w:sz w:val="28"/>
          <w:szCs w:val="28"/>
        </w:rPr>
        <w:t xml:space="preserve"> </w:t>
      </w:r>
      <w:r w:rsidRPr="003A1B3E">
        <w:rPr>
          <w:color w:val="333333"/>
          <w:sz w:val="28"/>
          <w:szCs w:val="28"/>
        </w:rPr>
        <w:t>;</w:t>
      </w:r>
      <w:proofErr w:type="gramEnd"/>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 xml:space="preserve">5.3.5. при получении информации о готовящемся преступлении </w:t>
      </w:r>
      <w:proofErr w:type="gramStart"/>
      <w:r w:rsidRPr="003A1B3E">
        <w:rPr>
          <w:color w:val="333333"/>
          <w:sz w:val="28"/>
          <w:szCs w:val="28"/>
        </w:rPr>
        <w:t>сообщать</w:t>
      </w:r>
      <w:proofErr w:type="gramEnd"/>
      <w:r w:rsidRPr="003A1B3E">
        <w:rPr>
          <w:color w:val="333333"/>
          <w:sz w:val="28"/>
          <w:szCs w:val="28"/>
        </w:rPr>
        <w:t xml:space="preserve"> об этом в орган внутренних дел и принимать меры к его недопущению;</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5.3.6. при получении сведений от граждан о совершаемых или совершенных преступлениях установить и записать все установочные данные о заявителях, конкретное место совершения преступления, кем и против кого оно готовится или совершено и другую информацию, сообщить в орган внутренних дел;</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5.3.7. при выявлении заблудившихся детей, подростков, находящихся в состоянии алкогольного, токсического или наркотического опьянения, сообщать о них в дежурную часть органа внутренних дел;</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5.3.8. принимать меры к выявлению групп несовершеннолетних подростков антиобщественной направленности, установлению мест их концентрации, сообщать о них в дежурную часть органа внутренних дел;</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 xml:space="preserve">5.3.9. при выявлении взрослых лиц, вовлекающих несовершеннолетних в азартные игры, употребление спиртных напитков, наркотических средств и психотропных веществ, совершение правонарушений либо иных </w:t>
      </w:r>
      <w:r w:rsidRPr="003A1B3E">
        <w:rPr>
          <w:color w:val="333333"/>
          <w:sz w:val="28"/>
          <w:szCs w:val="28"/>
        </w:rPr>
        <w:lastRenderedPageBreak/>
        <w:t>антиобщественных действий, сообщать о них в дежурную часть органа внутренних дел.</w:t>
      </w:r>
    </w:p>
    <w:p w:rsidR="003A1B3E" w:rsidRPr="003A1B3E" w:rsidRDefault="003A1B3E" w:rsidP="003A1B3E">
      <w:pPr>
        <w:pStyle w:val="a3"/>
        <w:shd w:val="clear" w:color="auto" w:fill="FFFFFF"/>
        <w:spacing w:before="240" w:beforeAutospacing="0" w:after="240" w:afterAutospacing="0" w:line="270" w:lineRule="atLeast"/>
        <w:rPr>
          <w:color w:val="333333"/>
          <w:sz w:val="28"/>
          <w:szCs w:val="28"/>
        </w:rPr>
      </w:pPr>
      <w:r w:rsidRPr="003A1B3E">
        <w:rPr>
          <w:color w:val="333333"/>
          <w:sz w:val="28"/>
          <w:szCs w:val="28"/>
        </w:rPr>
        <w:t> </w:t>
      </w:r>
    </w:p>
    <w:p w:rsidR="003A1B3E" w:rsidRPr="003A1B3E" w:rsidRDefault="003A1B3E" w:rsidP="003A1B3E">
      <w:pPr>
        <w:pStyle w:val="a3"/>
        <w:shd w:val="clear" w:color="auto" w:fill="FFFFFF"/>
        <w:spacing w:before="240" w:beforeAutospacing="0" w:after="240" w:afterAutospacing="0" w:line="270" w:lineRule="atLeast"/>
        <w:jc w:val="center"/>
        <w:rPr>
          <w:color w:val="333333"/>
          <w:sz w:val="28"/>
          <w:szCs w:val="28"/>
        </w:rPr>
      </w:pPr>
      <w:r w:rsidRPr="003A1B3E">
        <w:rPr>
          <w:rStyle w:val="a4"/>
          <w:color w:val="333333"/>
          <w:sz w:val="28"/>
          <w:szCs w:val="28"/>
        </w:rPr>
        <w:t>Статья 6. Гарантии правовой защиты членов НД</w:t>
      </w:r>
    </w:p>
    <w:p w:rsidR="003A1B3E" w:rsidRPr="003A1B3E" w:rsidRDefault="003A1B3E" w:rsidP="008A1E29">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6.1. На деятельность членов НД распространяются положения о необходимой обороне, крайней необходимости, установленные административным и уголовным законодательством, а также причинение вреда при задержании лица, совершившего преступление, предусмотренное Уголовным Кодексом РФ.</w:t>
      </w:r>
    </w:p>
    <w:p w:rsidR="003A1B3E" w:rsidRPr="003A1B3E" w:rsidRDefault="003A1B3E" w:rsidP="003A1B3E">
      <w:pPr>
        <w:pStyle w:val="a3"/>
        <w:shd w:val="clear" w:color="auto" w:fill="FFFFFF"/>
        <w:spacing w:before="240" w:beforeAutospacing="0" w:after="240" w:afterAutospacing="0" w:line="270" w:lineRule="atLeast"/>
        <w:rPr>
          <w:color w:val="333333"/>
          <w:sz w:val="28"/>
          <w:szCs w:val="28"/>
        </w:rPr>
      </w:pPr>
      <w:r w:rsidRPr="003A1B3E">
        <w:rPr>
          <w:color w:val="333333"/>
          <w:sz w:val="28"/>
          <w:szCs w:val="28"/>
        </w:rPr>
        <w:t> </w:t>
      </w:r>
    </w:p>
    <w:p w:rsidR="003A1B3E" w:rsidRPr="003A1B3E" w:rsidRDefault="003A1B3E" w:rsidP="003A1B3E">
      <w:pPr>
        <w:pStyle w:val="a3"/>
        <w:shd w:val="clear" w:color="auto" w:fill="FFFFFF"/>
        <w:spacing w:before="240" w:beforeAutospacing="0" w:after="240" w:afterAutospacing="0" w:line="270" w:lineRule="atLeast"/>
        <w:jc w:val="center"/>
        <w:rPr>
          <w:color w:val="333333"/>
          <w:sz w:val="28"/>
          <w:szCs w:val="28"/>
        </w:rPr>
      </w:pPr>
      <w:r w:rsidRPr="003A1B3E">
        <w:rPr>
          <w:rStyle w:val="a4"/>
          <w:color w:val="333333"/>
          <w:sz w:val="28"/>
          <w:szCs w:val="28"/>
        </w:rPr>
        <w:t>Статья 7. Меры морального и материального стимулирования членов НД</w:t>
      </w:r>
    </w:p>
    <w:p w:rsidR="003A1B3E" w:rsidRPr="003A1B3E" w:rsidRDefault="003A1B3E" w:rsidP="003B32B0">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 xml:space="preserve"> 7.1. Члены НД, активно участвующие в охране общественного порядка, </w:t>
      </w:r>
      <w:proofErr w:type="gramStart"/>
      <w:r w:rsidRPr="003A1B3E">
        <w:rPr>
          <w:color w:val="333333"/>
          <w:sz w:val="28"/>
          <w:szCs w:val="28"/>
        </w:rPr>
        <w:t>могут</w:t>
      </w:r>
      <w:proofErr w:type="gramEnd"/>
      <w:r w:rsidRPr="003A1B3E">
        <w:rPr>
          <w:color w:val="333333"/>
          <w:sz w:val="28"/>
          <w:szCs w:val="28"/>
        </w:rPr>
        <w:t xml:space="preserve"> поощряются органами государственной власти, органами местного самоуправления, предприятиями, учреждениями, организациями в пределах их компетенции путем:</w:t>
      </w:r>
    </w:p>
    <w:p w:rsidR="003A1B3E" w:rsidRPr="003A1B3E" w:rsidRDefault="003A1B3E" w:rsidP="003B32B0">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7.1.1. объявления благодарности;</w:t>
      </w:r>
    </w:p>
    <w:p w:rsidR="003A1B3E" w:rsidRPr="003A1B3E" w:rsidRDefault="003A1B3E" w:rsidP="003B32B0">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7.1.2. награждения ценным подарком;</w:t>
      </w:r>
    </w:p>
    <w:p w:rsidR="003A1B3E" w:rsidRPr="003A1B3E" w:rsidRDefault="003A1B3E" w:rsidP="003B32B0">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7.2. Органы государственной власти, органы местного самоуправления, администрации предприятий, учреждений, организаций могут устанавливать дополнительные меры морального и материального стимулирования членов (участников) общественных объединений.</w:t>
      </w:r>
    </w:p>
    <w:p w:rsidR="003A1B3E" w:rsidRPr="003A1B3E" w:rsidRDefault="003A1B3E" w:rsidP="003B32B0">
      <w:pPr>
        <w:pStyle w:val="a3"/>
        <w:shd w:val="clear" w:color="auto" w:fill="FFFFFF"/>
        <w:spacing w:before="240" w:beforeAutospacing="0" w:after="240" w:afterAutospacing="0" w:line="270" w:lineRule="atLeast"/>
        <w:jc w:val="both"/>
        <w:rPr>
          <w:color w:val="333333"/>
          <w:sz w:val="28"/>
          <w:szCs w:val="28"/>
        </w:rPr>
      </w:pPr>
      <w:r w:rsidRPr="003A1B3E">
        <w:rPr>
          <w:color w:val="333333"/>
          <w:sz w:val="28"/>
          <w:szCs w:val="28"/>
        </w:rPr>
        <w:t>7.3. Коллективными договорами между работниками и работодателями могут устанавливаться дополнительные меры поощрения, гарантии и льготы членам (участникам) общественных объединений по охране общественного порядка.</w:t>
      </w:r>
    </w:p>
    <w:p w:rsidR="003A1B3E" w:rsidRPr="003A1B3E" w:rsidRDefault="003A1B3E" w:rsidP="003B32B0">
      <w:pPr>
        <w:pStyle w:val="a3"/>
        <w:shd w:val="clear" w:color="auto" w:fill="FFFFFF"/>
        <w:spacing w:before="240" w:beforeAutospacing="0" w:after="240" w:afterAutospacing="0" w:line="270" w:lineRule="atLeast"/>
        <w:rPr>
          <w:color w:val="333333"/>
          <w:sz w:val="28"/>
          <w:szCs w:val="28"/>
        </w:rPr>
      </w:pPr>
      <w:r w:rsidRPr="003A1B3E">
        <w:rPr>
          <w:rStyle w:val="a4"/>
          <w:color w:val="333333"/>
          <w:sz w:val="28"/>
          <w:szCs w:val="28"/>
        </w:rPr>
        <w:t>Статья 8. Заключительные положения</w:t>
      </w:r>
    </w:p>
    <w:p w:rsidR="003A1B3E" w:rsidRPr="003A1B3E" w:rsidRDefault="003A1B3E" w:rsidP="003A1B3E">
      <w:pPr>
        <w:pStyle w:val="a3"/>
        <w:shd w:val="clear" w:color="auto" w:fill="FFFFFF"/>
        <w:spacing w:before="240" w:beforeAutospacing="0" w:after="240" w:afterAutospacing="0" w:line="270" w:lineRule="atLeast"/>
        <w:rPr>
          <w:color w:val="333333"/>
          <w:sz w:val="28"/>
          <w:szCs w:val="28"/>
        </w:rPr>
      </w:pPr>
      <w:r w:rsidRPr="003A1B3E">
        <w:rPr>
          <w:color w:val="333333"/>
          <w:sz w:val="28"/>
          <w:szCs w:val="28"/>
        </w:rPr>
        <w:t>8.1. Решение о прекращении деятельности или реорганизации НД сельского поселения</w:t>
      </w:r>
      <w:r w:rsidR="003B32B0">
        <w:rPr>
          <w:color w:val="333333"/>
          <w:sz w:val="28"/>
          <w:szCs w:val="28"/>
        </w:rPr>
        <w:t xml:space="preserve"> </w:t>
      </w:r>
      <w:r w:rsidR="00C50101">
        <w:rPr>
          <w:color w:val="333333"/>
          <w:sz w:val="28"/>
          <w:szCs w:val="28"/>
        </w:rPr>
        <w:t>Аган</w:t>
      </w:r>
      <w:r w:rsidRPr="003A1B3E">
        <w:rPr>
          <w:color w:val="333333"/>
          <w:sz w:val="28"/>
          <w:szCs w:val="28"/>
        </w:rPr>
        <w:t xml:space="preserve"> принимает общее собрание членов НД.</w:t>
      </w:r>
    </w:p>
    <w:p w:rsidR="006F33F5" w:rsidRPr="003A1B3E" w:rsidRDefault="006F33F5">
      <w:pPr>
        <w:rPr>
          <w:rFonts w:ascii="Times New Roman" w:hAnsi="Times New Roman" w:cs="Times New Roman"/>
          <w:sz w:val="28"/>
          <w:szCs w:val="28"/>
        </w:rPr>
      </w:pPr>
    </w:p>
    <w:sectPr w:rsidR="006F33F5" w:rsidRPr="003A1B3E" w:rsidSect="00D53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469"/>
    <w:rsid w:val="0007507D"/>
    <w:rsid w:val="001F1CFD"/>
    <w:rsid w:val="00257469"/>
    <w:rsid w:val="00356590"/>
    <w:rsid w:val="00384E3E"/>
    <w:rsid w:val="003A1B3E"/>
    <w:rsid w:val="003B32B0"/>
    <w:rsid w:val="00410258"/>
    <w:rsid w:val="00417FB8"/>
    <w:rsid w:val="005412A8"/>
    <w:rsid w:val="005C43B0"/>
    <w:rsid w:val="00600B95"/>
    <w:rsid w:val="006B3918"/>
    <w:rsid w:val="006F33F5"/>
    <w:rsid w:val="008A1E29"/>
    <w:rsid w:val="008B6500"/>
    <w:rsid w:val="00B44925"/>
    <w:rsid w:val="00C50101"/>
    <w:rsid w:val="00D53E0E"/>
    <w:rsid w:val="00D70016"/>
    <w:rsid w:val="00D96D69"/>
    <w:rsid w:val="00DD6E67"/>
    <w:rsid w:val="00E35D6C"/>
    <w:rsid w:val="00E94A5C"/>
    <w:rsid w:val="00FA5D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1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1B3E"/>
    <w:rPr>
      <w:b/>
      <w:bCs/>
    </w:rPr>
  </w:style>
  <w:style w:type="character" w:customStyle="1" w:styleId="apple-converted-space">
    <w:name w:val="apple-converted-space"/>
    <w:basedOn w:val="a0"/>
    <w:rsid w:val="003A1B3E"/>
  </w:style>
  <w:style w:type="character" w:styleId="a5">
    <w:name w:val="Emphasis"/>
    <w:basedOn w:val="a0"/>
    <w:uiPriority w:val="20"/>
    <w:qFormat/>
    <w:rsid w:val="003A1B3E"/>
    <w:rPr>
      <w:i/>
      <w:iCs/>
    </w:rPr>
  </w:style>
  <w:style w:type="character" w:styleId="a6">
    <w:name w:val="Hyperlink"/>
    <w:basedOn w:val="a0"/>
    <w:uiPriority w:val="99"/>
    <w:semiHidden/>
    <w:unhideWhenUsed/>
    <w:rsid w:val="003A1B3E"/>
    <w:rPr>
      <w:color w:val="0000FF"/>
      <w:u w:val="single"/>
    </w:rPr>
  </w:style>
  <w:style w:type="paragraph" w:styleId="a7">
    <w:name w:val="Balloon Text"/>
    <w:basedOn w:val="a"/>
    <w:link w:val="a8"/>
    <w:uiPriority w:val="99"/>
    <w:semiHidden/>
    <w:unhideWhenUsed/>
    <w:rsid w:val="006B39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1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1B3E"/>
    <w:rPr>
      <w:b/>
      <w:bCs/>
    </w:rPr>
  </w:style>
  <w:style w:type="character" w:customStyle="1" w:styleId="apple-converted-space">
    <w:name w:val="apple-converted-space"/>
    <w:basedOn w:val="a0"/>
    <w:rsid w:val="003A1B3E"/>
  </w:style>
  <w:style w:type="character" w:styleId="a5">
    <w:name w:val="Emphasis"/>
    <w:basedOn w:val="a0"/>
    <w:uiPriority w:val="20"/>
    <w:qFormat/>
    <w:rsid w:val="003A1B3E"/>
    <w:rPr>
      <w:i/>
      <w:iCs/>
    </w:rPr>
  </w:style>
  <w:style w:type="character" w:styleId="a6">
    <w:name w:val="Hyperlink"/>
    <w:basedOn w:val="a0"/>
    <w:uiPriority w:val="99"/>
    <w:semiHidden/>
    <w:unhideWhenUsed/>
    <w:rsid w:val="003A1B3E"/>
    <w:rPr>
      <w:color w:val="0000FF"/>
      <w:u w:val="single"/>
    </w:rPr>
  </w:style>
  <w:style w:type="paragraph" w:styleId="a7">
    <w:name w:val="Balloon Text"/>
    <w:basedOn w:val="a"/>
    <w:link w:val="a8"/>
    <w:uiPriority w:val="99"/>
    <w:semiHidden/>
    <w:unhideWhenUsed/>
    <w:rsid w:val="006B39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9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16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1979</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cp:lastModifiedBy>
  <cp:revision>10</cp:revision>
  <cp:lastPrinted>2014-10-20T05:09:00Z</cp:lastPrinted>
  <dcterms:created xsi:type="dcterms:W3CDTF">2014-10-17T09:33:00Z</dcterms:created>
  <dcterms:modified xsi:type="dcterms:W3CDTF">2014-11-26T10:50:00Z</dcterms:modified>
</cp:coreProperties>
</file>